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0370" w14:textId="21AAE2F4" w:rsidR="0030659C" w:rsidRDefault="0030659C" w:rsidP="00FE12FE">
      <w:pPr>
        <w:spacing w:after="0" w:line="259" w:lineRule="auto"/>
        <w:ind w:left="0" w:firstLine="0"/>
        <w:jc w:val="left"/>
      </w:pPr>
    </w:p>
    <w:p w14:paraId="0076902C" w14:textId="77777777" w:rsidR="0030659C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5F85891A" w14:textId="77777777" w:rsidR="0030659C" w:rsidRDefault="00000000">
      <w:pPr>
        <w:spacing w:after="292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192E7F71" w14:textId="6798F69E" w:rsidR="0030659C" w:rsidRDefault="00000000" w:rsidP="00FE12FE">
      <w:pPr>
        <w:spacing w:after="12"/>
        <w:ind w:right="1395"/>
      </w:pPr>
      <w:r>
        <w:t xml:space="preserve">Zgodnie z art. 13 ust. 1 i ust. 2 </w:t>
      </w:r>
      <w:r w:rsidR="00FE12FE">
        <w:t>R</w:t>
      </w:r>
      <w:r>
        <w:t>ozporządzenia Parlamentu Europejskiego i Rady (UE) 2016/679 z dnia 27 kwietnia 2016 r. w sprawie ochrony osób fizycznych w związku</w:t>
      </w:r>
      <w:r w:rsidR="00FE12FE">
        <w:t xml:space="preserve"> </w:t>
      </w:r>
      <w:r>
        <w:t xml:space="preserve">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2806E7AA" w14:textId="77777777" w:rsidR="00FE12FE" w:rsidRDefault="00000000" w:rsidP="00FE12FE">
      <w:pPr>
        <w:numPr>
          <w:ilvl w:val="0"/>
          <w:numId w:val="4"/>
        </w:numPr>
        <w:spacing w:after="11"/>
        <w:ind w:left="284" w:right="1395" w:hanging="284"/>
      </w:pPr>
      <w:r>
        <w:t xml:space="preserve">Administratorem </w:t>
      </w:r>
      <w:r w:rsidR="00FE12FE">
        <w:t xml:space="preserve">Pani/Pana danych osobowych jest Gminny Ośrodek Pomocy Społecznej w Mrągowie z siedzibą przy ul. Wojska Polskiego 5A/12, 11-700 Mrągowo, reprezentowany przez Dyrektora Ośrodka. </w:t>
      </w:r>
      <w:r w:rsidR="00FE12FE" w:rsidRPr="00135DED">
        <w:rPr>
          <w:b/>
        </w:rPr>
        <w:t xml:space="preserve">            </w:t>
      </w:r>
      <w:r w:rsidR="00FE12FE">
        <w:t xml:space="preserve">            </w:t>
      </w:r>
      <w:r w:rsidR="00FE12FE" w:rsidRPr="00135DED">
        <w:rPr>
          <w:color w:val="0000FF"/>
        </w:rPr>
        <w:t xml:space="preserve"> </w:t>
      </w:r>
    </w:p>
    <w:p w14:paraId="2BF23E39" w14:textId="77777777" w:rsidR="00FE12FE" w:rsidRDefault="00FE12FE" w:rsidP="00FE12FE">
      <w:pPr>
        <w:numPr>
          <w:ilvl w:val="0"/>
          <w:numId w:val="4"/>
        </w:numPr>
        <w:spacing w:after="34"/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0749E5E7" w14:textId="77777777" w:rsidR="00FE12FE" w:rsidRDefault="00FE12FE" w:rsidP="00FE12FE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905968D" w14:textId="77777777" w:rsidR="00FE12FE" w:rsidRDefault="00FE12FE" w:rsidP="00FE12FE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3E3EF621" w14:textId="0825F873" w:rsidR="0030659C" w:rsidRDefault="00000000" w:rsidP="00FE12FE">
      <w:pPr>
        <w:pStyle w:val="Akapitzlist"/>
        <w:numPr>
          <w:ilvl w:val="0"/>
          <w:numId w:val="4"/>
        </w:numPr>
        <w:spacing w:after="11"/>
        <w:ind w:left="284" w:right="1395" w:hanging="284"/>
      </w:pPr>
      <w:r>
        <w:t>Pani/Pana dane osobowe będą przetwarzane zgodnie z art. 6 ust. 1 lit. c, e i art. 9 ust. 2 lit. b RODO oraz Ustawy z dnia 15 września 2022 r. o szczególnych rozwiązaniach w zakresie niektórych źródeł ciepła w związku z sytuacją na rynku paliw</w:t>
      </w:r>
      <w:r w:rsidR="00FE12FE">
        <w:t>.</w:t>
      </w:r>
    </w:p>
    <w:p w14:paraId="107518AC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Odbiorcami Pani/Pana danych osobowych mogą być: </w:t>
      </w:r>
    </w:p>
    <w:p w14:paraId="7740394D" w14:textId="77777777" w:rsidR="0030659C" w:rsidRDefault="00000000" w:rsidP="00FE12FE">
      <w:pPr>
        <w:numPr>
          <w:ilvl w:val="0"/>
          <w:numId w:val="3"/>
        </w:numPr>
        <w:ind w:left="284" w:right="1395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5E32F5D" w14:textId="77777777" w:rsidR="0030659C" w:rsidRDefault="00000000" w:rsidP="00FE12FE">
      <w:pPr>
        <w:numPr>
          <w:ilvl w:val="0"/>
          <w:numId w:val="3"/>
        </w:numPr>
        <w:ind w:left="284" w:right="1395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279CEE4F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Pani/Pana dane osobowe nie będą przekazywane do państwa trzeciego. </w:t>
      </w:r>
    </w:p>
    <w:p w14:paraId="232C6491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791AE477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Posiada Pani/Pan prawo żądania od administratora: </w:t>
      </w:r>
    </w:p>
    <w:p w14:paraId="17BBA89D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dostępu do treści swoich danych osobowych, </w:t>
      </w:r>
    </w:p>
    <w:p w14:paraId="15403A6C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sprostowania (poprawienia) swoich danych osobowych, </w:t>
      </w:r>
    </w:p>
    <w:p w14:paraId="5C0DFB3A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usunięcia swoich danych osobowych, </w:t>
      </w:r>
    </w:p>
    <w:p w14:paraId="1F6BD08A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ograniczenia przetwarzania swoich danych osobowych, </w:t>
      </w:r>
    </w:p>
    <w:p w14:paraId="062C0A44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przenoszenia swoich danych osobowych, </w:t>
      </w:r>
    </w:p>
    <w:p w14:paraId="205E8B63" w14:textId="77777777" w:rsidR="006646EE" w:rsidRDefault="00000000" w:rsidP="00FE12FE">
      <w:pPr>
        <w:numPr>
          <w:ilvl w:val="1"/>
          <w:numId w:val="2"/>
        </w:numPr>
        <w:ind w:left="284" w:right="1395" w:hanging="284"/>
      </w:pPr>
      <w:r>
        <w:t>wniesienia sprzeciwu wobec przetwarzania Pani/Pana danych,</w:t>
      </w:r>
    </w:p>
    <w:p w14:paraId="629274CB" w14:textId="36C5CDC9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cofnięcia zgody. </w:t>
      </w:r>
    </w:p>
    <w:p w14:paraId="27978263" w14:textId="6C27D054" w:rsidR="0030659C" w:rsidRDefault="00000000" w:rsidP="00FE12FE">
      <w:pPr>
        <w:numPr>
          <w:ilvl w:val="0"/>
          <w:numId w:val="4"/>
        </w:numPr>
        <w:ind w:left="284" w:right="1395" w:hanging="284"/>
      </w:pPr>
      <w:r>
        <w:t>Jeżeli uzna Pani/Pan, iż przetwarzanie Pani/Pana danych osobowych narusza przepisy</w:t>
      </w:r>
      <w:r w:rsidR="006646EE">
        <w:t xml:space="preserve"> </w:t>
      </w:r>
      <w:r>
        <w:t xml:space="preserve">o ochronie danych osobowych, przysługuje Pani/Panu prawo wniesienia skargi do organu nadzorczego właściwego w sprawach ochrony danych osobowych.  </w:t>
      </w:r>
    </w:p>
    <w:p w14:paraId="7A71E65B" w14:textId="49157746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Podanie przez Panią/Pana danych osobowych jest wymogiem ustawowym. Jest Pani/Pan zobowiązana/y do ich podania, a konsekwencją niepodania danych osobowych będzie skutkować nie rozpatrzeniem wniosku o wypłatę dodatku dla gospodarstw domowych z tytułu </w:t>
      </w:r>
      <w:r w:rsidR="00FE12FE">
        <w:t>wykorzystywania niektórych</w:t>
      </w:r>
      <w:r>
        <w:t xml:space="preserve"> źródeł ciepła. </w:t>
      </w:r>
    </w:p>
    <w:p w14:paraId="2F479730" w14:textId="02CD14EE" w:rsidR="0030659C" w:rsidRDefault="00000000" w:rsidP="00FE12FE">
      <w:pPr>
        <w:numPr>
          <w:ilvl w:val="0"/>
          <w:numId w:val="4"/>
        </w:numPr>
        <w:spacing w:after="0"/>
        <w:ind w:left="284" w:right="1395" w:hanging="284"/>
      </w:pPr>
      <w:r>
        <w:t xml:space="preserve">Pani/Pana dane osobowe nie będą przetwarzane w sposób zautomatyzowany w tym również                   w formie profilowania.  </w:t>
      </w:r>
    </w:p>
    <w:sectPr w:rsidR="0030659C" w:rsidSect="00FE12FE">
      <w:pgSz w:w="11900" w:h="16840"/>
      <w:pgMar w:top="208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4CA9"/>
    <w:multiLevelType w:val="hybridMultilevel"/>
    <w:tmpl w:val="703AF308"/>
    <w:lvl w:ilvl="0" w:tplc="27B22DC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C7C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ADA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070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211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C22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697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A7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6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145B4"/>
    <w:multiLevelType w:val="hybridMultilevel"/>
    <w:tmpl w:val="979A7212"/>
    <w:lvl w:ilvl="0" w:tplc="B11400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008DE8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9A9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E75C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C492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42E5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40C40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227E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ED6A4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01C58"/>
    <w:multiLevelType w:val="hybridMultilevel"/>
    <w:tmpl w:val="37201524"/>
    <w:lvl w:ilvl="0" w:tplc="75E6816E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443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C4C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698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8F1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0F3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85D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474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068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2632770">
    <w:abstractNumId w:val="0"/>
  </w:num>
  <w:num w:numId="2" w16cid:durableId="225847694">
    <w:abstractNumId w:val="1"/>
  </w:num>
  <w:num w:numId="3" w16cid:durableId="1781490969">
    <w:abstractNumId w:val="3"/>
  </w:num>
  <w:num w:numId="4" w16cid:durableId="158237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59C"/>
    <w:rsid w:val="0030659C"/>
    <w:rsid w:val="005F2A7A"/>
    <w:rsid w:val="006646EE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7D155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2024-11-22T11:58:00Z</dcterms:created>
  <dcterms:modified xsi:type="dcterms:W3CDTF">2024-11-22T12:00:00Z</dcterms:modified>
</cp:coreProperties>
</file>